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0B" w:rsidRPr="00F463C4" w:rsidRDefault="00262C0B" w:rsidP="00300A91">
      <w:pPr>
        <w:rPr>
          <w:rFonts w:cstheme="minorHAnsi"/>
          <w:color w:val="1E0153"/>
          <w:szCs w:val="20"/>
        </w:rPr>
      </w:pPr>
      <w:r w:rsidRPr="00F463C4">
        <w:rPr>
          <w:rFonts w:cstheme="minorHAnsi"/>
          <w:color w:val="1E0153"/>
          <w:szCs w:val="20"/>
        </w:rPr>
        <w:t>Informa</w:t>
      </w:r>
      <w:r w:rsidR="002E5173">
        <w:rPr>
          <w:rFonts w:cstheme="minorHAnsi"/>
          <w:color w:val="1E0153"/>
          <w:szCs w:val="20"/>
        </w:rPr>
        <w:t>cja prasowa</w:t>
      </w:r>
      <w:r w:rsidR="002E5173">
        <w:rPr>
          <w:rFonts w:cstheme="minorHAnsi"/>
          <w:color w:val="1E0153"/>
          <w:szCs w:val="20"/>
        </w:rPr>
        <w:tab/>
      </w:r>
      <w:r w:rsidR="002E5173">
        <w:rPr>
          <w:rFonts w:cstheme="minorHAnsi"/>
          <w:color w:val="1E0153"/>
          <w:szCs w:val="20"/>
        </w:rPr>
        <w:tab/>
      </w:r>
      <w:r w:rsidR="002E5173">
        <w:rPr>
          <w:rFonts w:cstheme="minorHAnsi"/>
          <w:color w:val="1E0153"/>
          <w:szCs w:val="20"/>
        </w:rPr>
        <w:tab/>
      </w:r>
      <w:r w:rsidR="002E5173">
        <w:rPr>
          <w:rFonts w:cstheme="minorHAnsi"/>
          <w:color w:val="1E0153"/>
          <w:szCs w:val="20"/>
        </w:rPr>
        <w:tab/>
      </w:r>
      <w:r w:rsidR="002E5173">
        <w:rPr>
          <w:rFonts w:cstheme="minorHAnsi"/>
          <w:color w:val="1E0153"/>
          <w:szCs w:val="20"/>
        </w:rPr>
        <w:tab/>
      </w:r>
      <w:r w:rsidR="002E5173">
        <w:rPr>
          <w:rFonts w:cstheme="minorHAnsi"/>
          <w:color w:val="1E0153"/>
          <w:szCs w:val="20"/>
        </w:rPr>
        <w:tab/>
      </w:r>
      <w:r w:rsidR="002E5173">
        <w:rPr>
          <w:rFonts w:cstheme="minorHAnsi"/>
          <w:color w:val="1E0153"/>
          <w:szCs w:val="20"/>
        </w:rPr>
        <w:tab/>
      </w:r>
      <w:r w:rsidR="002E5173">
        <w:rPr>
          <w:rFonts w:cstheme="minorHAnsi"/>
          <w:color w:val="1E0153"/>
          <w:szCs w:val="20"/>
        </w:rPr>
        <w:tab/>
        <w:t xml:space="preserve">   Kraków, 25</w:t>
      </w:r>
      <w:r w:rsidRPr="00F463C4">
        <w:rPr>
          <w:rFonts w:cstheme="minorHAnsi"/>
          <w:color w:val="1E0153"/>
          <w:szCs w:val="20"/>
        </w:rPr>
        <w:t xml:space="preserve"> października 2021</w:t>
      </w:r>
    </w:p>
    <w:p w:rsidR="00262C0B" w:rsidRPr="00F463C4" w:rsidRDefault="00262C0B" w:rsidP="00300A91">
      <w:pPr>
        <w:rPr>
          <w:rFonts w:cstheme="minorHAnsi"/>
          <w:b/>
          <w:color w:val="1E0153"/>
          <w:szCs w:val="20"/>
        </w:rPr>
      </w:pPr>
      <w:r w:rsidRPr="00F463C4">
        <w:rPr>
          <w:rFonts w:cstheme="minorHAnsi"/>
          <w:b/>
          <w:color w:val="1E0153"/>
          <w:szCs w:val="20"/>
        </w:rPr>
        <w:t>Tragiczny finał bombardowania Ariha w Syrii</w:t>
      </w:r>
    </w:p>
    <w:p w:rsidR="00F22CC9" w:rsidRPr="00F463C4" w:rsidRDefault="00262C0B" w:rsidP="00791970">
      <w:pPr>
        <w:jc w:val="both"/>
        <w:rPr>
          <w:rFonts w:cstheme="minorHAnsi"/>
          <w:b/>
          <w:color w:val="1E0153"/>
          <w:szCs w:val="20"/>
        </w:rPr>
      </w:pPr>
      <w:r w:rsidRPr="00F463C4">
        <w:rPr>
          <w:rFonts w:cstheme="minorHAnsi"/>
          <w:b/>
          <w:color w:val="1E0153"/>
          <w:szCs w:val="20"/>
        </w:rPr>
        <w:t>20 października c</w:t>
      </w:r>
      <w:r w:rsidR="00AF6EC6" w:rsidRPr="00F463C4">
        <w:rPr>
          <w:rFonts w:cstheme="minorHAnsi"/>
          <w:b/>
          <w:color w:val="1E0153"/>
          <w:szCs w:val="20"/>
        </w:rPr>
        <w:t xml:space="preserve">o najmniej 11 </w:t>
      </w:r>
      <w:r w:rsidR="00791970" w:rsidRPr="00F463C4">
        <w:rPr>
          <w:rFonts w:cstheme="minorHAnsi"/>
          <w:b/>
          <w:color w:val="1E0153"/>
          <w:szCs w:val="20"/>
        </w:rPr>
        <w:t>cywilów</w:t>
      </w:r>
      <w:r w:rsidR="00AF6EC6" w:rsidRPr="00F463C4">
        <w:rPr>
          <w:rFonts w:cstheme="minorHAnsi"/>
          <w:b/>
          <w:color w:val="1E0153"/>
          <w:szCs w:val="20"/>
        </w:rPr>
        <w:t>, w tym 4 dzieci, zginęło w wyniku wybuchu w Ariha w północno-zachodniej Syrii, mieście oddalonym o 50 km od granicy z Turcją.</w:t>
      </w:r>
      <w:r w:rsidRPr="00F463C4">
        <w:rPr>
          <w:rFonts w:cstheme="minorHAnsi"/>
          <w:b/>
          <w:color w:val="1E0153"/>
          <w:szCs w:val="20"/>
        </w:rPr>
        <w:t xml:space="preserve"> Obszar ten jest regularnie ostrzeliwany mimo zawieszenia broni obowiązującego od ubiegłego roku. To ostatnie terytorium w kraju, które nie jest pod władzą reżimu.</w:t>
      </w:r>
    </w:p>
    <w:p w:rsidR="00FA68DC" w:rsidRPr="00F463C4" w:rsidRDefault="00AF6EC6" w:rsidP="003A3BE2">
      <w:pPr>
        <w:jc w:val="both"/>
        <w:rPr>
          <w:rFonts w:cstheme="minorHAnsi"/>
          <w:color w:val="1E0153"/>
          <w:szCs w:val="20"/>
        </w:rPr>
      </w:pPr>
      <w:r w:rsidRPr="00F463C4">
        <w:rPr>
          <w:rFonts w:cstheme="minorHAnsi"/>
          <w:color w:val="1E0153"/>
          <w:szCs w:val="20"/>
        </w:rPr>
        <w:t>Jednym z dzieci, które straciło życie w bombardowaniu, był Omar. Jego brat</w:t>
      </w:r>
      <w:r w:rsidR="005A5DBA" w:rsidRPr="00F463C4">
        <w:rPr>
          <w:rFonts w:cstheme="minorHAnsi"/>
          <w:color w:val="1E0153"/>
          <w:szCs w:val="20"/>
        </w:rPr>
        <w:t xml:space="preserve"> bliźniak</w:t>
      </w:r>
      <w:r w:rsidRPr="00F463C4">
        <w:rPr>
          <w:rFonts w:cstheme="minorHAnsi"/>
          <w:color w:val="1E0153"/>
          <w:szCs w:val="20"/>
        </w:rPr>
        <w:t xml:space="preserve">, Ali, przeżył, ale nie udało się uratować jego nogi i konieczna była </w:t>
      </w:r>
      <w:r w:rsidR="00262C0B" w:rsidRPr="00F463C4">
        <w:rPr>
          <w:rFonts w:cstheme="minorHAnsi"/>
          <w:color w:val="1E0153"/>
          <w:szCs w:val="20"/>
        </w:rPr>
        <w:t xml:space="preserve">natychmiastowa </w:t>
      </w:r>
      <w:r w:rsidRPr="00F463C4">
        <w:rPr>
          <w:rFonts w:cstheme="minorHAnsi"/>
          <w:color w:val="1E0153"/>
          <w:szCs w:val="20"/>
        </w:rPr>
        <w:t xml:space="preserve">amputacja. </w:t>
      </w:r>
      <w:r w:rsidR="006D4C08" w:rsidRPr="00F463C4">
        <w:rPr>
          <w:rFonts w:cstheme="minorHAnsi"/>
          <w:color w:val="1E0153"/>
          <w:szCs w:val="20"/>
        </w:rPr>
        <w:t xml:space="preserve">Atak został przeprowadzony w momencie gdy dzieci zmierzały do szkoły idąc przez ruchliwy plac, przez co stały się ofiarami. </w:t>
      </w:r>
      <w:r w:rsidR="00262C0B" w:rsidRPr="00F463C4">
        <w:rPr>
          <w:rFonts w:cstheme="minorHAnsi"/>
          <w:color w:val="1E0153"/>
          <w:szCs w:val="20"/>
        </w:rPr>
        <w:t xml:space="preserve">W akcji ratunkowej wzięli udział wolontariusze z Białych Hełmów, </w:t>
      </w:r>
      <w:r w:rsidR="00791970" w:rsidRPr="00F463C4">
        <w:rPr>
          <w:rFonts w:cstheme="minorHAnsi"/>
          <w:color w:val="1E0153"/>
          <w:szCs w:val="20"/>
        </w:rPr>
        <w:t>współpracujący z Polską Misją Medyczną w kwestii zapewniania opieki medycznej wśród mieszkańców pogrążonego w walkach kraju.</w:t>
      </w:r>
    </w:p>
    <w:p w:rsidR="00FA68DC" w:rsidRPr="00F463C4" w:rsidRDefault="003A3BE2" w:rsidP="00392E6E">
      <w:pPr>
        <w:jc w:val="both"/>
        <w:rPr>
          <w:rFonts w:cstheme="minorHAnsi"/>
          <w:b/>
          <w:color w:val="1E0153"/>
          <w:szCs w:val="20"/>
        </w:rPr>
      </w:pPr>
      <w:r w:rsidRPr="00F463C4">
        <w:rPr>
          <w:rFonts w:cstheme="minorHAnsi"/>
          <w:color w:val="1E0153"/>
          <w:szCs w:val="20"/>
        </w:rPr>
        <w:t>–</w:t>
      </w:r>
      <w:r w:rsidR="00FA68DC" w:rsidRPr="00F463C4">
        <w:rPr>
          <w:rFonts w:cstheme="minorHAnsi"/>
          <w:color w:val="1E0153"/>
          <w:szCs w:val="20"/>
        </w:rPr>
        <w:t xml:space="preserve"> </w:t>
      </w:r>
      <w:r w:rsidR="00FA68DC" w:rsidRPr="00F463C4">
        <w:rPr>
          <w:rFonts w:cstheme="minorHAnsi"/>
          <w:i/>
          <w:color w:val="1E0153"/>
          <w:szCs w:val="20"/>
        </w:rPr>
        <w:t>Otrzymaliśmy od lekarzy z Idlib prośbę o pomoc dla chłopca, który w kilka sekund nie tylko stracił brata, ale sam również został poważnie poszkodowany</w:t>
      </w:r>
      <w:r w:rsidR="000F0B64" w:rsidRPr="00F463C4">
        <w:rPr>
          <w:rFonts w:cstheme="minorHAnsi"/>
          <w:i/>
          <w:color w:val="1E0153"/>
          <w:szCs w:val="20"/>
        </w:rPr>
        <w:t>, i od razu zgodziliśmy się na przekazanie pieniędzy na protezę.</w:t>
      </w:r>
      <w:r w:rsidR="00FA68DC" w:rsidRPr="00F463C4">
        <w:rPr>
          <w:rFonts w:cstheme="minorHAnsi"/>
          <w:i/>
          <w:color w:val="1E0153"/>
          <w:szCs w:val="20"/>
        </w:rPr>
        <w:t xml:space="preserve"> </w:t>
      </w:r>
      <w:r w:rsidR="005A5DBA" w:rsidRPr="00F463C4">
        <w:rPr>
          <w:rFonts w:cstheme="minorHAnsi"/>
          <w:i/>
          <w:color w:val="1E0153"/>
          <w:szCs w:val="20"/>
        </w:rPr>
        <w:t>Od początku wojny w Syrii widzimy, że najtra</w:t>
      </w:r>
      <w:r w:rsidR="0086375A" w:rsidRPr="00F463C4">
        <w:rPr>
          <w:rFonts w:cstheme="minorHAnsi"/>
          <w:i/>
          <w:color w:val="1E0153"/>
          <w:szCs w:val="20"/>
        </w:rPr>
        <w:t>giczniejszymi ofiarami są najmłodsi</w:t>
      </w:r>
      <w:r w:rsidR="005A5DBA" w:rsidRPr="00F463C4">
        <w:rPr>
          <w:rFonts w:cstheme="minorHAnsi"/>
          <w:i/>
          <w:color w:val="1E0153"/>
          <w:szCs w:val="20"/>
        </w:rPr>
        <w:t>. Wśród naszych pod</w:t>
      </w:r>
      <w:r w:rsidR="0086375A" w:rsidRPr="00F463C4">
        <w:rPr>
          <w:rFonts w:cstheme="minorHAnsi"/>
          <w:i/>
          <w:color w:val="1E0153"/>
          <w:szCs w:val="20"/>
        </w:rPr>
        <w:t>opiecznych mamy przypadki dzieci</w:t>
      </w:r>
      <w:r w:rsidR="005A5DBA" w:rsidRPr="00F463C4">
        <w:rPr>
          <w:rFonts w:cstheme="minorHAnsi"/>
          <w:i/>
          <w:color w:val="1E0153"/>
          <w:szCs w:val="20"/>
        </w:rPr>
        <w:t>, które straciły kończyny mając zaledwie kilka miesięcy, kiedy zbombardowane zostały pokoje, w których spały. Prowincja Idlib pozostaje jednym z najnieb</w:t>
      </w:r>
      <w:r w:rsidR="0086375A" w:rsidRPr="00F463C4">
        <w:rPr>
          <w:rFonts w:cstheme="minorHAnsi"/>
          <w:i/>
          <w:color w:val="1E0153"/>
          <w:szCs w:val="20"/>
        </w:rPr>
        <w:t>ezpieczniejszych miejsc w kraju, ale wciąż mieszkają</w:t>
      </w:r>
      <w:r w:rsidRPr="00F463C4">
        <w:rPr>
          <w:rFonts w:cstheme="minorHAnsi"/>
          <w:i/>
          <w:color w:val="1E0153"/>
          <w:szCs w:val="20"/>
        </w:rPr>
        <w:t xml:space="preserve"> w niej ponad 4 miliony ludzi, którzy potrzebują wsparcia </w:t>
      </w:r>
      <w:r w:rsidRPr="00F463C4">
        <w:rPr>
          <w:rFonts w:cstheme="minorHAnsi"/>
          <w:color w:val="1E0153"/>
          <w:szCs w:val="20"/>
        </w:rPr>
        <w:t xml:space="preserve">– mówi </w:t>
      </w:r>
      <w:r w:rsidRPr="00F463C4">
        <w:rPr>
          <w:rFonts w:cstheme="minorHAnsi"/>
          <w:b/>
          <w:color w:val="1E0153"/>
          <w:szCs w:val="20"/>
        </w:rPr>
        <w:t>Dorota Zadroga z Polskiej Misji Medycznej.</w:t>
      </w:r>
    </w:p>
    <w:p w:rsidR="003A3BE2" w:rsidRPr="00F463C4" w:rsidRDefault="003A3BE2" w:rsidP="00392E6E">
      <w:pPr>
        <w:jc w:val="both"/>
        <w:rPr>
          <w:rFonts w:cstheme="minorHAnsi"/>
          <w:color w:val="1E0153"/>
          <w:szCs w:val="20"/>
          <w:shd w:val="clear" w:color="auto" w:fill="FFFFFF"/>
        </w:rPr>
      </w:pPr>
      <w:r w:rsidRPr="00F463C4">
        <w:rPr>
          <w:rFonts w:cstheme="minorHAnsi"/>
          <w:color w:val="1E0153"/>
          <w:szCs w:val="20"/>
        </w:rPr>
        <w:t xml:space="preserve">Atak na osiedle kontrolowanej przez rebeliantów 40-tysięcznej miejscowości w północno-zachodniej części kraju nastąpił krótko po porannym zamachu bombowym na jadących autobusem syryjskich żołnierzy, w którym zginęło 14 osób, a kilka zostało rannych. </w:t>
      </w:r>
      <w:r w:rsidR="006D4C08" w:rsidRPr="00F463C4">
        <w:rPr>
          <w:rFonts w:cstheme="minorHAnsi"/>
          <w:color w:val="1E0153"/>
          <w:szCs w:val="20"/>
        </w:rPr>
        <w:t xml:space="preserve">Według relacji lokalnych mediów, dwa przyczepione do autobusu ładunki wybuchowe zostały zdetonowane gdy przejeżdżał pod mostem w centrum miasta w godzinach szczytu. </w:t>
      </w:r>
      <w:r w:rsidRPr="00F463C4">
        <w:rPr>
          <w:rFonts w:cstheme="minorHAnsi"/>
          <w:color w:val="1E0153"/>
          <w:szCs w:val="20"/>
        </w:rPr>
        <w:t xml:space="preserve">W ostatnich tygodniach w kraju pogłębił się kryzys, narażając mieszkańców na niebezpieczeństwo kolejnych ataków. Rzecznik ONZ </w:t>
      </w:r>
      <w:r w:rsidRPr="00F463C4">
        <w:rPr>
          <w:rFonts w:cstheme="minorHAnsi"/>
          <w:color w:val="1E0153"/>
          <w:szCs w:val="20"/>
          <w:shd w:val="clear" w:color="auto" w:fill="FFFFFF"/>
        </w:rPr>
        <w:t>Stéphane Dujarric opisał niedawną eskalację przemocy jako najbardziej znaczący wzrost działań wojennych w północno-zachodniej Syrii od czasu zawieszenia broni w marcu 2020 r.</w:t>
      </w:r>
    </w:p>
    <w:p w:rsidR="003A3BE2" w:rsidRPr="00F463C4" w:rsidRDefault="003A3BE2" w:rsidP="00392E6E">
      <w:pPr>
        <w:jc w:val="both"/>
        <w:rPr>
          <w:rFonts w:cstheme="minorHAnsi"/>
          <w:color w:val="1E0153"/>
        </w:rPr>
      </w:pPr>
      <w:r w:rsidRPr="00F463C4">
        <w:rPr>
          <w:rFonts w:cstheme="minorHAnsi"/>
          <w:color w:val="1E0153"/>
          <w:szCs w:val="20"/>
          <w:shd w:val="clear" w:color="auto" w:fill="FFFFFF"/>
        </w:rPr>
        <w:t xml:space="preserve">W wyniku trwającej od ponad dekady wojny życie straciło ponad 305 tysięcy ludzi, </w:t>
      </w:r>
      <w:r w:rsidR="004C4607" w:rsidRPr="00F463C4">
        <w:rPr>
          <w:rFonts w:cstheme="minorHAnsi"/>
          <w:color w:val="1E0153"/>
          <w:szCs w:val="20"/>
          <w:shd w:val="clear" w:color="auto" w:fill="FFFFFF"/>
        </w:rPr>
        <w:t xml:space="preserve">jednak </w:t>
      </w:r>
      <w:r w:rsidRPr="00F463C4">
        <w:rPr>
          <w:rFonts w:cstheme="minorHAnsi"/>
          <w:color w:val="1E0153"/>
          <w:szCs w:val="20"/>
          <w:shd w:val="clear" w:color="auto" w:fill="FFFFFF"/>
        </w:rPr>
        <w:t xml:space="preserve">ONZ wskazuje, że statystyki </w:t>
      </w:r>
      <w:r w:rsidR="004C4607" w:rsidRPr="00F463C4">
        <w:rPr>
          <w:rFonts w:cstheme="minorHAnsi"/>
          <w:color w:val="1E0153"/>
          <w:szCs w:val="20"/>
          <w:shd w:val="clear" w:color="auto" w:fill="FFFFFF"/>
        </w:rPr>
        <w:t>prawdopodobnie są niedoszacowane, szczególnie ze względu na ogromną skalę osób uznawanych za zaginione.</w:t>
      </w:r>
      <w:r w:rsidRPr="00F463C4">
        <w:rPr>
          <w:rFonts w:cstheme="minorHAnsi"/>
          <w:color w:val="1E0153"/>
          <w:szCs w:val="20"/>
          <w:shd w:val="clear" w:color="auto" w:fill="FFFFFF"/>
        </w:rPr>
        <w:t xml:space="preserve"> </w:t>
      </w:r>
      <w:r w:rsidR="006D4C08" w:rsidRPr="00F463C4">
        <w:rPr>
          <w:rFonts w:cstheme="minorHAnsi"/>
          <w:color w:val="1E0153"/>
          <w:shd w:val="clear" w:color="auto" w:fill="FFFFFF"/>
        </w:rPr>
        <w:t>Szacuje</w:t>
      </w:r>
      <w:r w:rsidR="00F463C4" w:rsidRPr="00F463C4">
        <w:rPr>
          <w:rFonts w:cstheme="minorHAnsi"/>
          <w:color w:val="1E0153"/>
          <w:shd w:val="clear" w:color="auto" w:fill="FFFFFF"/>
        </w:rPr>
        <w:t xml:space="preserve"> się, że ok. 1 mln Syryjczyków, w tym ponad 240 tys. dzieci, ma amputowane kończyny i wymaga wsparcia. Polska Misja Medyczna jest obecna w Idlib od 2016 roku, dzięki pozyskanym funduszom ponownie otwierając centrum ortopedyczne w Termanin. Na miejscu pracują fizjoterapeuci, ortopedzi i protetycy, którzy pomogą Alemu ponownie stanąć na nogi po tragicznym doświadczeniu.</w:t>
      </w:r>
    </w:p>
    <w:p w:rsidR="003A3BE2" w:rsidRPr="00F463C4" w:rsidRDefault="003A3BE2" w:rsidP="003A3B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E0153"/>
          <w:sz w:val="22"/>
          <w:szCs w:val="22"/>
        </w:rPr>
      </w:pPr>
      <w:r w:rsidRPr="00F463C4">
        <w:rPr>
          <w:rFonts w:asciiTheme="minorHAnsi" w:hAnsiTheme="minorHAnsi" w:cstheme="minorHAnsi"/>
          <w:b/>
          <w:bCs/>
          <w:color w:val="1E0153"/>
          <w:sz w:val="22"/>
          <w:szCs w:val="22"/>
        </w:rPr>
        <w:t>Wesprzyj akcję Polskiej Misji Medycznej:</w:t>
      </w:r>
    </w:p>
    <w:p w:rsidR="003A3BE2" w:rsidRPr="00F463C4" w:rsidRDefault="003A3BE2" w:rsidP="003A3BE2">
      <w:pPr>
        <w:pStyle w:val="Dataimiejsce"/>
        <w:spacing w:before="0" w:after="0" w:line="276" w:lineRule="auto"/>
        <w:jc w:val="left"/>
        <w:rPr>
          <w:color w:val="1E0153"/>
        </w:rPr>
      </w:pPr>
      <w:r w:rsidRPr="00F463C4">
        <w:rPr>
          <w:rFonts w:cstheme="minorHAnsi"/>
          <w:b w:val="0"/>
          <w:bCs/>
          <w:color w:val="1E0153"/>
        </w:rPr>
        <w:t xml:space="preserve">- wpłać datek przez stronę </w:t>
      </w:r>
      <w:hyperlink r:id="rId10" w:anchor="syria" w:history="1">
        <w:r w:rsidRPr="00F463C4">
          <w:rPr>
            <w:rStyle w:val="Hipercze"/>
            <w:b w:val="0"/>
            <w:bCs/>
            <w:color w:val="1E0153"/>
          </w:rPr>
          <w:t>https://pmm.org.pl/chce-pomoc#syria</w:t>
        </w:r>
      </w:hyperlink>
    </w:p>
    <w:p w:rsidR="00F463C4" w:rsidRPr="00F463C4" w:rsidRDefault="00F463C4" w:rsidP="003A3BE2">
      <w:pPr>
        <w:pStyle w:val="Dataimiejsce"/>
        <w:spacing w:before="0" w:after="0" w:line="276" w:lineRule="auto"/>
        <w:jc w:val="left"/>
        <w:rPr>
          <w:b w:val="0"/>
          <w:bCs/>
          <w:color w:val="1E0153"/>
          <w:u w:val="single"/>
        </w:rPr>
      </w:pPr>
      <w:r w:rsidRPr="00F463C4">
        <w:rPr>
          <w:b w:val="0"/>
          <w:color w:val="1E0153"/>
        </w:rPr>
        <w:t xml:space="preserve">- wpłać datek na oficjalnej zbiórce dla Alego na Facebooku </w:t>
      </w:r>
      <w:hyperlink r:id="rId11" w:history="1">
        <w:r w:rsidRPr="00F463C4">
          <w:rPr>
            <w:rStyle w:val="Hipercze"/>
            <w:b w:val="0"/>
            <w:color w:val="1E0153"/>
          </w:rPr>
          <w:t>https://bit.ly/Proteza_dla_Alego</w:t>
        </w:r>
      </w:hyperlink>
      <w:r w:rsidRPr="00F463C4">
        <w:rPr>
          <w:b w:val="0"/>
          <w:color w:val="1E0153"/>
        </w:rPr>
        <w:t xml:space="preserve"> </w:t>
      </w:r>
    </w:p>
    <w:p w:rsidR="003A3BE2" w:rsidRPr="00F463C4" w:rsidRDefault="003A3BE2" w:rsidP="003A3BE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color w:val="1E0153"/>
          <w:sz w:val="22"/>
          <w:szCs w:val="22"/>
        </w:rPr>
      </w:pPr>
      <w:r w:rsidRPr="00F463C4">
        <w:rPr>
          <w:rFonts w:asciiTheme="minorHAnsi" w:hAnsiTheme="minorHAnsi" w:cstheme="minorBidi"/>
          <w:color w:val="1E0153"/>
          <w:sz w:val="22"/>
          <w:szCs w:val="22"/>
        </w:rPr>
        <w:t>- przekaż darowiznę na numer konta PMM dla Syrii: 08 1240 4650 1111 0010 4607 7315</w:t>
      </w:r>
    </w:p>
    <w:p w:rsidR="003A3BE2" w:rsidRPr="00F463C4" w:rsidRDefault="003A3BE2" w:rsidP="00F463C4">
      <w:pPr>
        <w:pStyle w:val="NormalnyWeb"/>
        <w:spacing w:before="0" w:beforeAutospacing="0" w:after="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  <w:r w:rsidR="00F463C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: </w:t>
      </w: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Dorota Zadroga </w:t>
      </w:r>
      <w:hyperlink r:id="rId12" w:history="1">
        <w:r w:rsidRPr="00D04CD9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698 989</w:t>
      </w:r>
      <w:r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 </w:t>
      </w: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141</w:t>
      </w:r>
    </w:p>
    <w:sectPr w:rsidR="003A3BE2" w:rsidRPr="00F463C4" w:rsidSect="00296677">
      <w:headerReference w:type="default" r:id="rId13"/>
      <w:footerReference w:type="default" r:id="rId14"/>
      <w:pgSz w:w="11906" w:h="16838"/>
      <w:pgMar w:top="1077" w:right="907" w:bottom="454" w:left="90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3A" w:rsidRDefault="00D4373A" w:rsidP="00480232">
      <w:pPr>
        <w:spacing w:before="0" w:after="0" w:line="240" w:lineRule="auto"/>
      </w:pPr>
      <w:r>
        <w:separator/>
      </w:r>
    </w:p>
  </w:endnote>
  <w:endnote w:type="continuationSeparator" w:id="0">
    <w:p w:rsidR="00D4373A" w:rsidRDefault="00D4373A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00113556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A7585F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AF6EC6">
          <w:pPr>
            <w:pStyle w:val="Stopka"/>
          </w:pPr>
          <w:r>
            <w:t xml:space="preserve">ul. Batorego 2/30, 31-135 </w:t>
          </w:r>
          <w:r w:rsidR="00113556">
            <w:t>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3A" w:rsidRDefault="00D4373A" w:rsidP="00480232">
      <w:pPr>
        <w:spacing w:before="0" w:after="0" w:line="240" w:lineRule="auto"/>
      </w:pPr>
      <w:r>
        <w:separator/>
      </w:r>
    </w:p>
  </w:footnote>
  <w:footnote w:type="continuationSeparator" w:id="0">
    <w:p w:rsidR="00D4373A" w:rsidRDefault="00D4373A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8A6469" w:rsidTr="00E242B0">
      <w:trPr>
        <w:trHeight w:val="699"/>
      </w:trPr>
      <w:tc>
        <w:tcPr>
          <w:tcW w:w="5041" w:type="dxa"/>
        </w:tcPr>
        <w:p w:rsidR="008A6469" w:rsidRDefault="00B61BF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286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</w:tcPr>
        <w:p w:rsidR="008A6469" w:rsidRDefault="008A6469" w:rsidP="00E242B0">
          <w:pPr>
            <w:pStyle w:val="Nagwek"/>
            <w:jc w:val="right"/>
          </w:pPr>
        </w:p>
      </w:tc>
    </w:tr>
  </w:tbl>
  <w:p w:rsidR="00480232" w:rsidRDefault="00480232" w:rsidP="007045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A91"/>
    <w:rsid w:val="0002699B"/>
    <w:rsid w:val="000F0B64"/>
    <w:rsid w:val="00101178"/>
    <w:rsid w:val="00113556"/>
    <w:rsid w:val="00142220"/>
    <w:rsid w:val="00224F17"/>
    <w:rsid w:val="00262C0B"/>
    <w:rsid w:val="00285961"/>
    <w:rsid w:val="00296677"/>
    <w:rsid w:val="002E5173"/>
    <w:rsid w:val="002F01DE"/>
    <w:rsid w:val="00300A91"/>
    <w:rsid w:val="00341D1B"/>
    <w:rsid w:val="00387AAB"/>
    <w:rsid w:val="00392E6E"/>
    <w:rsid w:val="003A1B94"/>
    <w:rsid w:val="003A3BE2"/>
    <w:rsid w:val="003D3649"/>
    <w:rsid w:val="003D384B"/>
    <w:rsid w:val="003E3A02"/>
    <w:rsid w:val="00430B8B"/>
    <w:rsid w:val="00480232"/>
    <w:rsid w:val="004C1CF8"/>
    <w:rsid w:val="004C4607"/>
    <w:rsid w:val="004E2085"/>
    <w:rsid w:val="00530A69"/>
    <w:rsid w:val="005710C4"/>
    <w:rsid w:val="005A5DBA"/>
    <w:rsid w:val="0062153F"/>
    <w:rsid w:val="006C7373"/>
    <w:rsid w:val="006D4C08"/>
    <w:rsid w:val="006D5C19"/>
    <w:rsid w:val="006F15EA"/>
    <w:rsid w:val="00704596"/>
    <w:rsid w:val="00773674"/>
    <w:rsid w:val="00791970"/>
    <w:rsid w:val="0079684A"/>
    <w:rsid w:val="007B03C1"/>
    <w:rsid w:val="00835F46"/>
    <w:rsid w:val="0086375A"/>
    <w:rsid w:val="008A6469"/>
    <w:rsid w:val="00904278"/>
    <w:rsid w:val="009123F9"/>
    <w:rsid w:val="009155DD"/>
    <w:rsid w:val="00923F02"/>
    <w:rsid w:val="00964BA1"/>
    <w:rsid w:val="009A5FAA"/>
    <w:rsid w:val="00A56167"/>
    <w:rsid w:val="00A65CC5"/>
    <w:rsid w:val="00A7585F"/>
    <w:rsid w:val="00AE65EF"/>
    <w:rsid w:val="00AF6EC6"/>
    <w:rsid w:val="00B200A0"/>
    <w:rsid w:val="00B61BFE"/>
    <w:rsid w:val="00B72402"/>
    <w:rsid w:val="00B75B05"/>
    <w:rsid w:val="00B858A2"/>
    <w:rsid w:val="00BE7858"/>
    <w:rsid w:val="00CF27CF"/>
    <w:rsid w:val="00D27686"/>
    <w:rsid w:val="00D4373A"/>
    <w:rsid w:val="00D537B1"/>
    <w:rsid w:val="00D8203E"/>
    <w:rsid w:val="00DB1E97"/>
    <w:rsid w:val="00E242B0"/>
    <w:rsid w:val="00E3052F"/>
    <w:rsid w:val="00EA693F"/>
    <w:rsid w:val="00F2253C"/>
    <w:rsid w:val="00F22CC9"/>
    <w:rsid w:val="00F463C4"/>
    <w:rsid w:val="00FA68DC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E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EC6"/>
    <w:rPr>
      <w:rFonts w:ascii="Tahoma" w:hAnsi="Tahoma" w:cs="Tahoma"/>
      <w:color w:val="2C1B43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ota.zadroga@pmm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Proteza_dla_Aleg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mm.org.pl/chce-pom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8577CB84C9740B8F2679A5DFA0D2A" ma:contentTypeVersion="12" ma:contentTypeDescription="Utwórz nowy dokument." ma:contentTypeScope="" ma:versionID="0b5b022e8b6d4429bdac3caad762c567">
  <xsd:schema xmlns:xsd="http://www.w3.org/2001/XMLSchema" xmlns:xs="http://www.w3.org/2001/XMLSchema" xmlns:p="http://schemas.microsoft.com/office/2006/metadata/properties" xmlns:ns2="3e5a4b0c-e527-48c1-9169-77633e8bc786" xmlns:ns3="8d6bae51-76e9-455c-aae4-3ac6666223b4" targetNamespace="http://schemas.microsoft.com/office/2006/metadata/properties" ma:root="true" ma:fieldsID="6cb605be64e624825a203940347b5f7b" ns2:_="" ns3:_="">
    <xsd:import namespace="3e5a4b0c-e527-48c1-9169-77633e8bc786"/>
    <xsd:import namespace="8d6bae51-76e9-455c-aae4-3ac666622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4b0c-e527-48c1-9169-77633e8bc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ae51-76e9-455c-aae4-3ac666622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46743-B2DA-484D-8386-302E16AE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a4b0c-e527-48c1-9169-77633e8bc786"/>
    <ds:schemaRef ds:uri="8d6bae51-76e9-455c-aae4-3ac66662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2550D-63EB-4370-88AF-439103F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170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molas</dc:creator>
  <cp:keywords/>
  <dc:description/>
  <cp:lastModifiedBy>48698</cp:lastModifiedBy>
  <cp:revision>19</cp:revision>
  <dcterms:created xsi:type="dcterms:W3CDTF">2021-01-26T18:06:00Z</dcterms:created>
  <dcterms:modified xsi:type="dcterms:W3CDTF">2021-10-25T07:49:00Z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0x01010057B8577CB84C9740B8F2679A5DFA0D2A</vt:lpwstr>
  </property>
</Properties>
</file>